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22F" w:rsidRPr="0090522F" w:rsidRDefault="0090522F" w:rsidP="0090522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proofErr w:type="gramStart"/>
      <w:r w:rsidRPr="0090522F">
        <w:rPr>
          <w:color w:val="2C2D2E"/>
          <w:sz w:val="28"/>
          <w:szCs w:val="28"/>
        </w:rPr>
        <w:t>Консультация  для</w:t>
      </w:r>
      <w:proofErr w:type="gramEnd"/>
      <w:r w:rsidRPr="0090522F">
        <w:rPr>
          <w:color w:val="2C2D2E"/>
          <w:sz w:val="28"/>
          <w:szCs w:val="28"/>
        </w:rPr>
        <w:t xml:space="preserve"> родителей      </w:t>
      </w:r>
    </w:p>
    <w:p w:rsidR="0090522F" w:rsidRPr="0090522F" w:rsidRDefault="0090522F" w:rsidP="0090522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proofErr w:type="gramStart"/>
      <w:r w:rsidRPr="0090522F">
        <w:rPr>
          <w:color w:val="2C2D2E"/>
          <w:sz w:val="28"/>
          <w:szCs w:val="28"/>
        </w:rPr>
        <w:t>Воспитатель :</w:t>
      </w:r>
      <w:proofErr w:type="gramEnd"/>
      <w:r w:rsidRPr="0090522F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Мащенко Ирина Вяче</w:t>
      </w:r>
      <w:r w:rsidRPr="0090522F">
        <w:rPr>
          <w:color w:val="2C2D2E"/>
          <w:sz w:val="28"/>
          <w:szCs w:val="28"/>
        </w:rPr>
        <w:t>славовна</w:t>
      </w:r>
    </w:p>
    <w:p w:rsidR="0090522F" w:rsidRPr="0090522F" w:rsidRDefault="0090522F" w:rsidP="0090522F">
      <w:pPr>
        <w:pStyle w:val="a3"/>
        <w:shd w:val="clear" w:color="auto" w:fill="FFFFFF"/>
        <w:spacing w:before="0" w:beforeAutospacing="0"/>
        <w:jc w:val="center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>Что могут сделать родители</w:t>
      </w:r>
    </w:p>
    <w:p w:rsidR="0090522F" w:rsidRPr="0090522F" w:rsidRDefault="0090522F" w:rsidP="0090522F">
      <w:pPr>
        <w:pStyle w:val="a3"/>
        <w:shd w:val="clear" w:color="auto" w:fill="FFFFFF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>Не придавайте большого значения упрямству. Примите к сведению приступ, но не очень волнуйтесь за ребенка.</w:t>
      </w:r>
    </w:p>
    <w:p w:rsidR="0090522F" w:rsidRPr="0090522F" w:rsidRDefault="0090522F" w:rsidP="0090522F">
      <w:pPr>
        <w:pStyle w:val="a3"/>
        <w:shd w:val="clear" w:color="auto" w:fill="FFFFFF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 xml:space="preserve">Оставайтесь во время приступа упрямства рядом с ребенком и дайте ему почувствовать, что </w:t>
      </w:r>
      <w:proofErr w:type="gramStart"/>
      <w:r w:rsidRPr="0090522F">
        <w:rPr>
          <w:color w:val="2C2D2E"/>
          <w:sz w:val="28"/>
          <w:szCs w:val="28"/>
        </w:rPr>
        <w:t>понимаете</w:t>
      </w:r>
      <w:proofErr w:type="gramEnd"/>
      <w:r w:rsidRPr="0090522F">
        <w:rPr>
          <w:color w:val="2C2D2E"/>
          <w:sz w:val="28"/>
          <w:szCs w:val="28"/>
        </w:rPr>
        <w:t xml:space="preserve"> как он страдает.</w:t>
      </w:r>
      <w:bookmarkStart w:id="0" w:name="_GoBack"/>
      <w:bookmarkEnd w:id="0"/>
    </w:p>
    <w:p w:rsidR="0090522F" w:rsidRPr="0090522F" w:rsidRDefault="0090522F" w:rsidP="0090522F">
      <w:pPr>
        <w:pStyle w:val="a3"/>
        <w:shd w:val="clear" w:color="auto" w:fill="FFFFFF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>Не пытайтесь в это время что-либо внушить вашему ребенку. Ругань в такой ситуации не имеет смысла. Он сильно возбужден и не может вас понять.</w:t>
      </w:r>
    </w:p>
    <w:p w:rsidR="0090522F" w:rsidRPr="0090522F" w:rsidRDefault="0090522F" w:rsidP="0090522F">
      <w:pPr>
        <w:pStyle w:val="a3"/>
        <w:shd w:val="clear" w:color="auto" w:fill="FFFFFF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>Будьте в поведении с ребенком настойчивы. Если вы сказали "нет", оставайтесь и дальше при этом мнении.</w:t>
      </w:r>
    </w:p>
    <w:p w:rsidR="0090522F" w:rsidRPr="0090522F" w:rsidRDefault="0090522F" w:rsidP="0090522F">
      <w:pPr>
        <w:pStyle w:val="a3"/>
        <w:shd w:val="clear" w:color="auto" w:fill="FFFFFF"/>
        <w:rPr>
          <w:color w:val="2C2D2E"/>
          <w:sz w:val="28"/>
          <w:szCs w:val="28"/>
        </w:rPr>
      </w:pPr>
      <w:r w:rsidRPr="0090522F">
        <w:rPr>
          <w:color w:val="2C2D2E"/>
          <w:sz w:val="28"/>
          <w:szCs w:val="28"/>
        </w:rPr>
        <w:t>Не сдавайтесь даже тогда, когда приступ упрямства у ребенка протекает в общественном месте. Чаще всего помогает только одно - взять его за руку и увести.</w:t>
      </w:r>
      <w:r w:rsidRPr="0090522F">
        <w:rPr>
          <w:color w:val="2C2D2E"/>
          <w:sz w:val="28"/>
          <w:szCs w:val="28"/>
        </w:rPr>
        <w:br/>
      </w:r>
    </w:p>
    <w:p w:rsidR="008A1AD0" w:rsidRPr="0090522F" w:rsidRDefault="008A1AD0">
      <w:pPr>
        <w:rPr>
          <w:rFonts w:ascii="Times New Roman" w:hAnsi="Times New Roman" w:cs="Times New Roman"/>
          <w:sz w:val="28"/>
          <w:szCs w:val="28"/>
        </w:rPr>
      </w:pPr>
    </w:p>
    <w:sectPr w:rsidR="008A1AD0" w:rsidRPr="00905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2F"/>
    <w:rsid w:val="008A1AD0"/>
    <w:rsid w:val="0090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B47CD-7815-409A-95E2-4754B609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5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52sad</dc:creator>
  <cp:keywords/>
  <dc:description/>
  <cp:lastModifiedBy>52sad</cp:lastModifiedBy>
  <cp:revision>1</cp:revision>
  <dcterms:created xsi:type="dcterms:W3CDTF">2026-09-11T11:24:00Z</dcterms:created>
  <dcterms:modified xsi:type="dcterms:W3CDTF">2026-09-11T11:27:00Z</dcterms:modified>
</cp:coreProperties>
</file>