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27F" w:rsidRDefault="0089127F">
      <w:pPr>
        <w:rPr>
          <w:rFonts w:ascii="Times New Roman" w:hAnsi="Times New Roman" w:cs="Times New Roman"/>
          <w:sz w:val="32"/>
          <w:szCs w:val="32"/>
        </w:rPr>
      </w:pPr>
      <w:r w:rsidRPr="0089127F">
        <w:rPr>
          <w:rFonts w:ascii="Times New Roman" w:hAnsi="Times New Roman" w:cs="Times New Roman"/>
          <w:sz w:val="32"/>
          <w:szCs w:val="32"/>
        </w:rPr>
        <w:t xml:space="preserve">Консультация для родителей подготовительной группы. Первый класс, или как подготовить ребенка к школе. </w:t>
      </w:r>
    </w:p>
    <w:p w:rsidR="0089127F" w:rsidRDefault="0089127F">
      <w:pPr>
        <w:rPr>
          <w:rFonts w:ascii="Times New Roman" w:hAnsi="Times New Roman" w:cs="Times New Roman"/>
          <w:sz w:val="32"/>
          <w:szCs w:val="32"/>
        </w:rPr>
      </w:pPr>
      <w:r w:rsidRPr="0089127F">
        <w:rPr>
          <w:rFonts w:ascii="Times New Roman" w:hAnsi="Times New Roman" w:cs="Times New Roman"/>
          <w:sz w:val="32"/>
          <w:szCs w:val="32"/>
        </w:rPr>
        <w:t>Подготовка к школе – процесс многоплановый. И следует отметить, что начинать заниматься с детьми следует не только непосредственно перед поступлен</w:t>
      </w:r>
      <w:r>
        <w:rPr>
          <w:rFonts w:ascii="Times New Roman" w:hAnsi="Times New Roman" w:cs="Times New Roman"/>
          <w:sz w:val="32"/>
          <w:szCs w:val="32"/>
        </w:rPr>
        <w:t>ием в школу, а далеко до этого.</w:t>
      </w:r>
      <w:r w:rsidRPr="0089127F">
        <w:rPr>
          <w:rFonts w:ascii="Times New Roman" w:hAnsi="Times New Roman" w:cs="Times New Roman"/>
          <w:sz w:val="32"/>
          <w:szCs w:val="32"/>
        </w:rPr>
        <w:t xml:space="preserve"> И не только на специальных занятиях, но и в самостоятельной деятельности ребят – в играх, в труде, общении со взрослыми и сверстниками. В детских садах дети получают навыки счета, чтения, развивается мышление, память, внимание, усидчивость, любознательность, мелкая моторика и другие важные качества. Дети получают понятия нравственности, прививается любовь к труду. Дети, которые не ходят в детский сад, и не получают соответствующую подготовку к школе, могут записаться в кружок «Почемучки» в Центре детского творчества. Готовность к школе подразделяется на физиологическую, психологическую и познавательную. Все виды готовности должны гармонично сочетаться в ребенке. Если что-то не развито или развито не в полной мере, то это может послужить проблемам в обучении в школе, общении со сверстниками, усвоении новых знаний и так далее. </w:t>
      </w:r>
    </w:p>
    <w:p w:rsidR="0089127F" w:rsidRDefault="0089127F">
      <w:pPr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 w:rsidRPr="0089127F">
        <w:rPr>
          <w:rFonts w:ascii="Times New Roman" w:hAnsi="Times New Roman" w:cs="Times New Roman"/>
          <w:sz w:val="32"/>
          <w:szCs w:val="32"/>
        </w:rPr>
        <w:t xml:space="preserve">• Познавательная готовность ребенка к школе. Данный аспект означает, что будущий первоклассник должен обладать определенным комплексом знаний и умений, который понадобится для успешного обучения в школе. Итак, что должен знать и уметь ребенок в шесть-семь лет? 1) Внимание. </w:t>
      </w:r>
    </w:p>
    <w:p w:rsidR="0089127F" w:rsidRDefault="0089127F">
      <w:pPr>
        <w:rPr>
          <w:rFonts w:ascii="Times New Roman" w:hAnsi="Times New Roman" w:cs="Times New Roman"/>
          <w:sz w:val="32"/>
          <w:szCs w:val="32"/>
        </w:rPr>
      </w:pPr>
      <w:r w:rsidRPr="0089127F">
        <w:rPr>
          <w:rFonts w:ascii="Times New Roman" w:hAnsi="Times New Roman" w:cs="Times New Roman"/>
          <w:sz w:val="32"/>
          <w:szCs w:val="32"/>
        </w:rPr>
        <w:t xml:space="preserve">• Заниматься каким-либо делом, не отвлекаясь, в течение двадцати-тридцати минут. </w:t>
      </w:r>
    </w:p>
    <w:p w:rsidR="0089127F" w:rsidRDefault="0089127F">
      <w:pPr>
        <w:rPr>
          <w:rFonts w:ascii="Times New Roman" w:hAnsi="Times New Roman" w:cs="Times New Roman"/>
          <w:sz w:val="32"/>
          <w:szCs w:val="32"/>
        </w:rPr>
      </w:pPr>
      <w:r w:rsidRPr="0089127F">
        <w:rPr>
          <w:rFonts w:ascii="Times New Roman" w:hAnsi="Times New Roman" w:cs="Times New Roman"/>
          <w:sz w:val="32"/>
          <w:szCs w:val="32"/>
        </w:rPr>
        <w:t>• Находить сходства и отличия между предметами, картинками.</w:t>
      </w:r>
    </w:p>
    <w:p w:rsidR="0089127F" w:rsidRDefault="0089127F">
      <w:pPr>
        <w:rPr>
          <w:rFonts w:ascii="Times New Roman" w:hAnsi="Times New Roman" w:cs="Times New Roman"/>
          <w:sz w:val="32"/>
          <w:szCs w:val="32"/>
        </w:rPr>
      </w:pPr>
      <w:r w:rsidRPr="0089127F">
        <w:rPr>
          <w:rFonts w:ascii="Times New Roman" w:hAnsi="Times New Roman" w:cs="Times New Roman"/>
          <w:sz w:val="32"/>
          <w:szCs w:val="32"/>
        </w:rPr>
        <w:t xml:space="preserve"> • Уметь выполнять работу по образцу, например, с точностью воспроизводить на своем листе бумаги узор, копировать движения человека и так далее. </w:t>
      </w:r>
    </w:p>
    <w:p w:rsidR="006C2A85" w:rsidRPr="0089127F" w:rsidRDefault="0089127F">
      <w:pPr>
        <w:rPr>
          <w:rFonts w:ascii="Times New Roman" w:hAnsi="Times New Roman" w:cs="Times New Roman"/>
          <w:sz w:val="32"/>
          <w:szCs w:val="32"/>
        </w:rPr>
      </w:pPr>
      <w:r w:rsidRPr="0089127F">
        <w:rPr>
          <w:rFonts w:ascii="Times New Roman" w:hAnsi="Times New Roman" w:cs="Times New Roman"/>
          <w:sz w:val="32"/>
          <w:szCs w:val="32"/>
        </w:rPr>
        <w:t xml:space="preserve">• Легко играть в игры на внимательность, где требуется быстрота реакции. Например, называйте живое существо, но перед игрой обсудите правила: если ребенок услышит домашнее животное, то </w:t>
      </w:r>
      <w:r w:rsidRPr="0089127F">
        <w:rPr>
          <w:rFonts w:ascii="Times New Roman" w:hAnsi="Times New Roman" w:cs="Times New Roman"/>
          <w:sz w:val="32"/>
          <w:szCs w:val="32"/>
        </w:rPr>
        <w:lastRenderedPageBreak/>
        <w:t>он должен хлопнуть в ладоши, если дикое – постучать ногами, если птица – помахать руками. Учите вместе с ребенком пальчиковые разминки – в магазинах без проблем можно купить книжку с увлекательными и интересными для малыша пальчиковыми разминками. Кроме этого, тренировать руку дошкольника можно с помощью рисования, штриховки, завязывания шнурков, нанизывания бусинок. Важная задача перед родителями – научить ребёнка доводить начатое дело до конца, пусть это будет занятие трудом или рисование, значение не имеет. Для этого нужны определённые условия: ничто не должно его отвлекать. Многое зависит и от того, как дети подготовили своё рабочее место. Например, если ребёнок сел рисовать, но не приготовил заранее всё необходимое, то он будет постоянно отвлекаться: надо заточить карандаши, подобрать соответствующий листок и т.д. В результате, ребёнок теряет интерес к замыслу, затрачивает время впустую, а то и оставляет дело незавершённым. Большое значение имеет отношение взрослых к делам детей. Если ребёнок видит внимательное, доброжелательное, но вместе с тем требовательное отношение к результатам его деятельности, то он сам с ответственностью относится к ней. С того момента, когда ваш ребенок впервые переступит порог школы, начнется новый этап его жизни. Постарайтесь, чтобы этот этап начался с радостью, и чтобы так продолжалось на протяжении всего его обучения в школе. Ребенок всегда должен чувствовать вашу поддержку, ваше крепкое плечо, на которое можно облокотиться в трудных ситуациях. Станьте ребенку другом, советчиком, мудрым наставником, и тогда ваш первоклассник в будущем превратится в такую личность, в такого человека, которым вы сможете гордиться.</w:t>
      </w:r>
    </w:p>
    <w:sectPr w:rsidR="006C2A85" w:rsidRPr="008912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27F"/>
    <w:rsid w:val="006C2A85"/>
    <w:rsid w:val="00891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EA14EC-1BB8-466B-8B2B-8BC7354E6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528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Эмма</dc:creator>
  <cp:keywords/>
  <dc:description/>
  <cp:lastModifiedBy>Эмма</cp:lastModifiedBy>
  <cp:revision>1</cp:revision>
  <dcterms:created xsi:type="dcterms:W3CDTF">2026-08-14T08:04:00Z</dcterms:created>
  <dcterms:modified xsi:type="dcterms:W3CDTF">2026-08-14T08:08:00Z</dcterms:modified>
</cp:coreProperties>
</file>