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C46" w14:textId="77777777" w:rsidR="00F74C18" w:rsidRDefault="00F74C18" w:rsidP="00F74C18">
      <w:pPr>
        <w:rPr>
          <w:rFonts w:ascii="Times New Roman" w:hAnsi="Times New Roman" w:cs="Times New Roman"/>
          <w:sz w:val="28"/>
          <w:szCs w:val="28"/>
        </w:rPr>
      </w:pPr>
    </w:p>
    <w:p w14:paraId="36B79D20" w14:textId="77777777" w:rsidR="00F74C18" w:rsidRPr="00F74C18" w:rsidRDefault="00F74C18" w:rsidP="00F74C18">
      <w:pPr>
        <w:contextualSpacing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F74C18">
        <w:rPr>
          <w:rFonts w:ascii="Times New Roman" w:hAnsi="Times New Roman" w:cs="Times New Roman"/>
          <w:b/>
          <w:bCs/>
          <w:sz w:val="40"/>
          <w:szCs w:val="40"/>
        </w:rPr>
        <w:t>Акежева Э.А.</w:t>
      </w:r>
    </w:p>
    <w:p w14:paraId="3D13AA58" w14:textId="77777777" w:rsidR="00F74C18" w:rsidRDefault="00F74C18" w:rsidP="00F74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7AC404" w14:textId="77777777" w:rsidR="00F74C18" w:rsidRDefault="00F74C18" w:rsidP="00F74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14:paraId="1EBEA353" w14:textId="77777777" w:rsidR="00F74C18" w:rsidRDefault="00F74C18" w:rsidP="00F74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«ПОЧЕМУ РЕБЕНКУ НУЖНА ИГРА?</w:t>
      </w:r>
    </w:p>
    <w:p w14:paraId="128C60C6" w14:textId="77777777" w:rsidR="00F74C18" w:rsidRDefault="00F74C18" w:rsidP="00F74C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2E69598F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D7D52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«Игра — это школа произвольного поведения» (Д. Б. Эльконин)</w:t>
      </w:r>
    </w:p>
    <w:p w14:paraId="26DD7960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 - школа морали в действии» (А.Н. Леонтьев)</w:t>
      </w:r>
    </w:p>
    <w:p w14:paraId="19860F66" w14:textId="77777777" w:rsidR="00F74C18" w:rsidRDefault="00F74C18" w:rsidP="00F74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14:paraId="47098662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14:paraId="53753EA2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детей играть! Как часто родители слышат от ребёнка: «Поиграй со мной, ну 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! »</w:t>
      </w:r>
      <w:proofErr w:type="gramEnd"/>
      <w:r>
        <w:rPr>
          <w:rFonts w:ascii="Times New Roman" w:hAnsi="Times New Roman" w:cs="Times New Roman"/>
          <w:sz w:val="28"/>
          <w:szCs w:val="28"/>
        </w:rPr>
        <w:t>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</w:t>
      </w:r>
      <w:proofErr w:type="gramStart"/>
      <w:r>
        <w:rPr>
          <w:rFonts w:ascii="Times New Roman" w:hAnsi="Times New Roman" w:cs="Times New Roman"/>
          <w:sz w:val="28"/>
          <w:szCs w:val="28"/>
        </w:rPr>
        <w:t>? »</w:t>
      </w:r>
      <w:proofErr w:type="gramEnd"/>
      <w:r>
        <w:rPr>
          <w:rFonts w:ascii="Times New Roman" w:hAnsi="Times New Roman" w:cs="Times New Roman"/>
          <w:sz w:val="28"/>
          <w:szCs w:val="28"/>
        </w:rPr>
        <w:t>. Если ребёнок ответит, что он космонавт, шофёр и т. д., значит, он принял роль.</w:t>
      </w:r>
    </w:p>
    <w:p w14:paraId="53F0AF4E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ребёнок овладеет способами ролевого поведения в игре со взрослым, то начнёт развёртывать более разнообразную деятельность, переключаясь 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игрой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проходят бесследно. Переключайте игру, придавая ей положительное содержание.</w:t>
      </w:r>
    </w:p>
    <w:p w14:paraId="53823719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14:paraId="4588AC46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14:paraId="2745CC61" w14:textId="77777777" w:rsidR="00F74C18" w:rsidRDefault="00F74C18" w:rsidP="00F74C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14:paraId="3BBE5BA3" w14:textId="77777777" w:rsidR="00F74C18" w:rsidRDefault="00F74C18" w:rsidP="00F74C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«понарошку».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человек – паук. И ему всё равно, что вместо </w:t>
      </w:r>
      <w:r>
        <w:rPr>
          <w:rFonts w:ascii="Times New Roman" w:hAnsi="Times New Roman" w:cs="Times New Roman"/>
          <w:sz w:val="28"/>
          <w:szCs w:val="28"/>
        </w:rPr>
        <w:lastRenderedPageBreak/>
        <w:t>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14:paraId="10CE511D" w14:textId="77777777" w:rsidR="00F74C18" w:rsidRDefault="00F74C18" w:rsidP="00F74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хорошо играет – значит, он учиться мыслить, действовать, значит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14:paraId="560A714B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A92714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4D2C7E" w14:textId="77777777" w:rsidR="00F74C18" w:rsidRDefault="00F74C18" w:rsidP="00F74C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«Почему ребенку нужна игра»</w:t>
      </w:r>
    </w:p>
    <w:p w14:paraId="40B0ABC6" w14:textId="77777777" w:rsidR="00F74C18" w:rsidRDefault="00F74C18" w:rsidP="00F74C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(советы родителям)</w:t>
      </w:r>
    </w:p>
    <w:p w14:paraId="54BAA824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14:paraId="17D1456C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14:paraId="5260F9A1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развивают силу, выносливость, ловкость, улучшают осанку.</w:t>
      </w:r>
    </w:p>
    <w:p w14:paraId="6D557492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14:paraId="0265F224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14:paraId="1C06EE2D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14:paraId="50EBF670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в прыгающих зайчиков и крякающих уток воспитывают чувство юмора у детей.</w:t>
      </w:r>
    </w:p>
    <w:p w14:paraId="0759F91D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14:paraId="21B67985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14:paraId="7060AEB1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Театральные игры обогащают детское художественное восприятие.</w:t>
      </w:r>
    </w:p>
    <w:p w14:paraId="481AB22A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игры (дочки – матери) учат ребенка взаимопомощи и взаимодействию с другими людьми, знакомит со взрослым миром на детском языке.</w:t>
      </w:r>
    </w:p>
    <w:p w14:paraId="4331C475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воздух, вода, еда.</w:t>
      </w:r>
    </w:p>
    <w:p w14:paraId="674A961E" w14:textId="77777777" w:rsidR="00F74C18" w:rsidRDefault="00F74C18" w:rsidP="00F74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14:paraId="336DE008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38524C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B9FAB6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D3EE70" w14:textId="77777777" w:rsidR="00F74C18" w:rsidRDefault="00F74C18" w:rsidP="00F74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DB587D" w14:textId="77777777" w:rsidR="00D629AF" w:rsidRDefault="00D629AF"/>
    <w:sectPr w:rsidR="00D6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18"/>
    <w:rsid w:val="00554245"/>
    <w:rsid w:val="005E329F"/>
    <w:rsid w:val="009F15B3"/>
    <w:rsid w:val="00D629AF"/>
    <w:rsid w:val="00F7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1D8A"/>
  <w15:chartTrackingRefBased/>
  <w15:docId w15:val="{FA9AB1C7-AFDD-4F31-A03C-EA20FAF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18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4C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C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C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C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C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C1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C1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C1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C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C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C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C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C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C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C1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C1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4C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C1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74C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4C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Акежева</dc:creator>
  <cp:keywords/>
  <dc:description/>
  <cp:lastModifiedBy>Эмма Акежева</cp:lastModifiedBy>
  <cp:revision>2</cp:revision>
  <dcterms:created xsi:type="dcterms:W3CDTF">2026-05-28T06:01:00Z</dcterms:created>
  <dcterms:modified xsi:type="dcterms:W3CDTF">2026-05-28T06:02:00Z</dcterms:modified>
</cp:coreProperties>
</file>